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5" w:rsidRDefault="00DC1AB5">
      <w:bookmarkStart w:id="0" w:name="_GoBack"/>
      <w:bookmarkEnd w:id="0"/>
    </w:p>
    <w:p w:rsidR="002A67B0" w:rsidRDefault="002A67B0"/>
    <w:p w:rsidR="002A67B0" w:rsidRPr="002A67B0" w:rsidRDefault="002A67B0" w:rsidP="002A67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Gıdaların Hazırlanması ve Tüketime Sunulması Sırasında Dikkat Edilecek Genel Hijyen Kuralları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Hazırlanan yemeklerinin tüketilmeden hemen önce pişirilmesi ve hızlı tüketime sunulmayacak gıdaların uzun süre oda sıcaklığında bekletilmeden hızlı soğutulmasının sağlanması,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Yiyeceklerin </w:t>
      </w:r>
      <w:proofErr w:type="gramStart"/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hijyenik</w:t>
      </w:r>
      <w:proofErr w:type="gramEnd"/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şartlarda hazırlanması, yeterince pişirilmesi ve tekrar tekrar ısıtılmaması,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Pişmiş ve tüketime hazır gıdaların çiğ gıda ile temasının önlenmesi,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Mutfakta tüketime hazır yiyecekler ile çiğ gıdaların hazırlanması sırasında aynı alet ve </w:t>
      </w:r>
      <w:proofErr w:type="gramStart"/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kullanılması sonucu oluşan çapraz bulaşmanın önlenmesi (aynı kesme tahtasında salata malzemeleri ve çiğ tavuğun aynı bıçak ile doğranması gibi),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hazırlamaya başlamadan önce özellikle de tuvalet sonrası el temizliğine yeterince özen gösterilmesi,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Tüketicilerin çabuk bozulabilecek gıdaları alışverişlerinin en sonunda alarak, alışverişin sonuna kadar geçen sürede bozulmasına sebebiyet </w:t>
      </w:r>
      <w:proofErr w:type="gramStart"/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vermemesi ,</w:t>
      </w:r>
      <w:proofErr w:type="gramEnd"/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Çiğ et ve yumurta ile hazırlanmış yemeklerin buzdolabına üstü açık şekilde veya yan yana çapraz bulaşmaya neden olacak şekilde muhafaza edilmemesi,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Hazırlanmış bir yemeğin çok uzun sürelerde oda sıcaklığında muhafaza edilmemesi,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yaz aylarında tüketicilerin aldıkları gıda ürünlerini gıdanın etiketinde yer alan bilgilere göre muhafaza etmeleri,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Derin dondurulmuş gıdaların açık ortamlarda ve oda ısısında çözündürülmemesi, önce buzdolabının alt rafında çözündürülmesi daha sonra kullanılması,</w:t>
      </w:r>
    </w:p>
    <w:p w:rsidR="002A67B0" w:rsidRPr="002A67B0" w:rsidRDefault="002A67B0" w:rsidP="002A67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7B0">
        <w:rPr>
          <w:rFonts w:ascii="Times New Roman" w:eastAsia="Times New Roman" w:hAnsi="Times New Roman" w:cs="Times New Roman"/>
          <w:sz w:val="24"/>
          <w:szCs w:val="24"/>
          <w:lang w:eastAsia="tr-TR"/>
        </w:rPr>
        <w:t> Dondurulmuş gıdaların çözündürme işlemlerinden sonra tekrar dondurulmaması.</w:t>
      </w:r>
    </w:p>
    <w:p w:rsidR="002A67B0" w:rsidRDefault="002A67B0"/>
    <w:sectPr w:rsidR="002A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23B"/>
    <w:multiLevelType w:val="multilevel"/>
    <w:tmpl w:val="B644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B0"/>
    <w:rsid w:val="002A67B0"/>
    <w:rsid w:val="00B15BCB"/>
    <w:rsid w:val="00D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METE</dc:creator>
  <cp:lastModifiedBy>Zehra</cp:lastModifiedBy>
  <cp:revision>2</cp:revision>
  <dcterms:created xsi:type="dcterms:W3CDTF">2019-10-31T08:29:00Z</dcterms:created>
  <dcterms:modified xsi:type="dcterms:W3CDTF">2019-10-31T08:29:00Z</dcterms:modified>
</cp:coreProperties>
</file>